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C9" w:rsidRPr="002D2CC9" w:rsidRDefault="002D2CC9" w:rsidP="002D2CC9">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r w:rsidRPr="002D2CC9">
        <w:rPr>
          <w:rFonts w:ascii="微软雅黑" w:eastAsia="微软雅黑" w:hAnsi="微软雅黑" w:cs="宋体" w:hint="eastAsia"/>
          <w:b/>
          <w:bCs/>
          <w:color w:val="1A453A"/>
          <w:kern w:val="0"/>
          <w:sz w:val="35"/>
          <w:szCs w:val="35"/>
        </w:rPr>
        <w:t>测绘类专业</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2D2CC9">
        <w:rPr>
          <w:rFonts w:ascii="����" w:eastAsia="宋体" w:hAnsi="����" w:cs="宋体"/>
          <w:color w:val="333333"/>
          <w:kern w:val="0"/>
          <w:sz w:val="24"/>
          <w:szCs w:val="24"/>
        </w:rPr>
        <w:t>    </w:t>
      </w:r>
      <w:r w:rsidRPr="002D2CC9">
        <w:rPr>
          <w:rFonts w:ascii="����" w:eastAsia="宋体" w:hAnsi="����" w:cs="宋体"/>
          <w:color w:val="333333"/>
          <w:kern w:val="0"/>
          <w:sz w:val="24"/>
          <w:szCs w:val="24"/>
        </w:rPr>
        <w:t>本认证标准适用于测绘类专业。</w:t>
      </w:r>
      <w:r w:rsidRPr="002D2CC9">
        <w:rPr>
          <w:rFonts w:ascii="����" w:eastAsia="宋体" w:hAnsi="����" w:cs="宋体"/>
          <w:color w:val="333333"/>
          <w:kern w:val="0"/>
          <w:szCs w:val="21"/>
        </w:rPr>
        <w:br/>
      </w:r>
      <w:r w:rsidRPr="002D2CC9">
        <w:rPr>
          <w:rFonts w:ascii="����" w:eastAsia="宋体" w:hAnsi="����" w:cs="宋体"/>
          <w:color w:val="333333"/>
          <w:kern w:val="0"/>
          <w:szCs w:val="21"/>
        </w:rPr>
        <w:br/>
      </w:r>
      <w:r w:rsidRPr="002D2CC9">
        <w:rPr>
          <w:rFonts w:ascii="����" w:eastAsia="宋体" w:hAnsi="����" w:cs="宋体"/>
          <w:b/>
          <w:bCs/>
          <w:color w:val="333333"/>
          <w:kern w:val="0"/>
          <w:sz w:val="28"/>
        </w:rPr>
        <w:t>测绘工程专业</w:t>
      </w:r>
      <w:r w:rsidRPr="002D2CC9">
        <w:rPr>
          <w:rFonts w:ascii="����" w:eastAsia="宋体" w:hAnsi="����" w:cs="宋体"/>
          <w:color w:val="333333"/>
          <w:kern w:val="0"/>
          <w:szCs w:val="21"/>
        </w:rPr>
        <w:br/>
      </w: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本认证标准适用于测绘工程专业。</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w:t>
      </w:r>
      <w:r w:rsidRPr="002D2CC9">
        <w:rPr>
          <w:rFonts w:ascii="����" w:eastAsia="宋体" w:hAnsi="����" w:cs="宋体"/>
          <w:color w:val="333333"/>
          <w:kern w:val="0"/>
          <w:sz w:val="24"/>
          <w:szCs w:val="24"/>
        </w:rPr>
        <w:t>课程体系</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1.1</w:t>
      </w:r>
      <w:r w:rsidRPr="002D2CC9">
        <w:rPr>
          <w:rFonts w:ascii="����" w:eastAsia="宋体" w:hAnsi="����" w:cs="宋体"/>
          <w:color w:val="333333"/>
          <w:kern w:val="0"/>
          <w:sz w:val="24"/>
          <w:szCs w:val="24"/>
        </w:rPr>
        <w:t>课程设置</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本专业补充标准只对数学与自然科学、工程基础、专业基础、专业、人文社会科学五类课程提出基本要求。各校可在该基本要求之上根据自身的办学特色增设课程。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1.1.1</w:t>
      </w:r>
      <w:r w:rsidRPr="002D2CC9">
        <w:rPr>
          <w:rFonts w:ascii="����" w:eastAsia="宋体" w:hAnsi="����" w:cs="宋体"/>
          <w:color w:val="333333"/>
          <w:kern w:val="0"/>
          <w:sz w:val="24"/>
          <w:szCs w:val="24"/>
        </w:rPr>
        <w:t>数学与自然科学类课程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1</w:t>
      </w:r>
      <w:r w:rsidRPr="002D2CC9">
        <w:rPr>
          <w:rFonts w:ascii="����" w:eastAsia="宋体" w:hAnsi="����" w:cs="宋体"/>
          <w:color w:val="333333"/>
          <w:kern w:val="0"/>
          <w:sz w:val="24"/>
          <w:szCs w:val="24"/>
        </w:rPr>
        <w:t>）数学：高等数学、线性代数、概率论和数理统计的基本内容。</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2</w:t>
      </w:r>
      <w:r w:rsidRPr="002D2CC9">
        <w:rPr>
          <w:rFonts w:ascii="����" w:eastAsia="宋体" w:hAnsi="����" w:cs="宋体"/>
          <w:color w:val="333333"/>
          <w:kern w:val="0"/>
          <w:sz w:val="24"/>
          <w:szCs w:val="24"/>
        </w:rPr>
        <w:t>）自然科学：大学物理、地球科学概论的内容。</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1.1.2</w:t>
      </w:r>
      <w:r w:rsidRPr="002D2CC9">
        <w:rPr>
          <w:rFonts w:ascii="����" w:eastAsia="宋体" w:hAnsi="����" w:cs="宋体"/>
          <w:color w:val="333333"/>
          <w:kern w:val="0"/>
          <w:sz w:val="24"/>
          <w:szCs w:val="24"/>
        </w:rPr>
        <w:t>工程基础类课程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程序设计、数据结构、计算机图形学、工程力学或土木工程概论、工程制图等知识领域的内容。</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1.1.3</w:t>
      </w:r>
      <w:r w:rsidRPr="002D2CC9">
        <w:rPr>
          <w:rFonts w:ascii="����" w:eastAsia="宋体" w:hAnsi="����" w:cs="宋体"/>
          <w:color w:val="333333"/>
          <w:kern w:val="0"/>
          <w:sz w:val="24"/>
          <w:szCs w:val="24"/>
        </w:rPr>
        <w:t>专业基础类课程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应包括测绘学、地形测量、误差理论与数据处理、大地测量学、地图制图学、摄影测量学等知识领域。</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1.1.4</w:t>
      </w:r>
      <w:r w:rsidRPr="002D2CC9">
        <w:rPr>
          <w:rFonts w:ascii="����" w:eastAsia="宋体" w:hAnsi="����" w:cs="宋体"/>
          <w:color w:val="333333"/>
          <w:kern w:val="0"/>
          <w:sz w:val="24"/>
          <w:szCs w:val="24"/>
        </w:rPr>
        <w:t>专业类课程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可根据自身优势和特点，按照下面某个或多个或综合方向知识点设置专业类课程，办出特色：</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lastRenderedPageBreak/>
        <w:t>    A.</w:t>
      </w:r>
      <w:r w:rsidRPr="002D2CC9">
        <w:rPr>
          <w:rFonts w:ascii="����" w:eastAsia="宋体" w:hAnsi="����" w:cs="宋体"/>
          <w:color w:val="333333"/>
          <w:kern w:val="0"/>
          <w:sz w:val="24"/>
          <w:szCs w:val="24"/>
        </w:rPr>
        <w:t>大地测量学与导航定位；</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B.</w:t>
      </w:r>
      <w:r w:rsidRPr="002D2CC9">
        <w:rPr>
          <w:rFonts w:ascii="����" w:eastAsia="宋体" w:hAnsi="����" w:cs="宋体"/>
          <w:color w:val="333333"/>
          <w:kern w:val="0"/>
          <w:sz w:val="24"/>
          <w:szCs w:val="24"/>
        </w:rPr>
        <w:t>工程与工业测量；</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C.</w:t>
      </w:r>
      <w:r w:rsidRPr="002D2CC9">
        <w:rPr>
          <w:rFonts w:ascii="����" w:eastAsia="宋体" w:hAnsi="����" w:cs="宋体"/>
          <w:color w:val="333333"/>
          <w:kern w:val="0"/>
          <w:sz w:val="24"/>
          <w:szCs w:val="24"/>
        </w:rPr>
        <w:t>摄影测量与遥感；</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D.</w:t>
      </w:r>
      <w:r w:rsidRPr="002D2CC9">
        <w:rPr>
          <w:rFonts w:ascii="����" w:eastAsia="宋体" w:hAnsi="����" w:cs="宋体"/>
          <w:color w:val="333333"/>
          <w:kern w:val="0"/>
          <w:sz w:val="24"/>
          <w:szCs w:val="24"/>
        </w:rPr>
        <w:t>地图制图学与地理信息工程；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E.</w:t>
      </w:r>
      <w:r w:rsidRPr="002D2CC9">
        <w:rPr>
          <w:rFonts w:ascii="����" w:eastAsia="宋体" w:hAnsi="����" w:cs="宋体"/>
          <w:color w:val="333333"/>
          <w:kern w:val="0"/>
          <w:sz w:val="24"/>
          <w:szCs w:val="24"/>
        </w:rPr>
        <w:t>海洋测绘；</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F.</w:t>
      </w:r>
      <w:r w:rsidRPr="002D2CC9">
        <w:rPr>
          <w:rFonts w:ascii="����" w:eastAsia="宋体" w:hAnsi="����" w:cs="宋体"/>
          <w:color w:val="333333"/>
          <w:kern w:val="0"/>
          <w:sz w:val="24"/>
          <w:szCs w:val="24"/>
        </w:rPr>
        <w:t>矿山测量。</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1.1.5</w:t>
      </w:r>
      <w:r w:rsidRPr="002D2CC9">
        <w:rPr>
          <w:rFonts w:ascii="����" w:eastAsia="宋体" w:hAnsi="����" w:cs="宋体"/>
          <w:color w:val="333333"/>
          <w:kern w:val="0"/>
          <w:sz w:val="24"/>
          <w:szCs w:val="24"/>
        </w:rPr>
        <w:t>人文社会科学类课程</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应包括我国注册测绘师执业资格相关的职业道德、岗位职责、测绘法律法规与相关标准、规范等方面的内容。</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1.2 </w:t>
      </w:r>
      <w:r w:rsidRPr="002D2CC9">
        <w:rPr>
          <w:rFonts w:ascii="����" w:eastAsia="宋体" w:hAnsi="����" w:cs="宋体"/>
          <w:color w:val="333333"/>
          <w:kern w:val="0"/>
          <w:sz w:val="24"/>
          <w:szCs w:val="24"/>
        </w:rPr>
        <w:t>实践环节</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实践教学活动分为课间实验或实习、课程设计与集中实习、生产实习与社会实践、综合设计等环节，各实践环节依托校内基础实验室、校内专业实验室、校外实习基地、企业生产实践平台等实践教学条件来完成。</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1.2.1 </w:t>
      </w:r>
      <w:r w:rsidRPr="002D2CC9">
        <w:rPr>
          <w:rFonts w:ascii="����" w:eastAsia="宋体" w:hAnsi="����" w:cs="宋体"/>
          <w:color w:val="333333"/>
          <w:kern w:val="0"/>
          <w:sz w:val="24"/>
          <w:szCs w:val="24"/>
        </w:rPr>
        <w:t>课间实验、实习</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结合理论课程的教授，利用校内基础实验室平台进行实验、实习，帮助学生加深理解所学理论知识，锻炼测量仪器的操作能力，熟悉测绘软件的使用方法等。</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1.2.2 </w:t>
      </w:r>
      <w:r w:rsidRPr="002D2CC9">
        <w:rPr>
          <w:rFonts w:ascii="����" w:eastAsia="宋体" w:hAnsi="����" w:cs="宋体"/>
          <w:color w:val="333333"/>
          <w:kern w:val="0"/>
          <w:sz w:val="24"/>
          <w:szCs w:val="24"/>
        </w:rPr>
        <w:t>课程设计与集中实习</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可根据自身优势和特点，按照前述的</w:t>
      </w:r>
      <w:r w:rsidRPr="002D2CC9">
        <w:rPr>
          <w:rFonts w:ascii="����" w:eastAsia="宋体" w:hAnsi="����" w:cs="宋体"/>
          <w:color w:val="333333"/>
          <w:kern w:val="0"/>
          <w:sz w:val="24"/>
          <w:szCs w:val="24"/>
        </w:rPr>
        <w:t>A</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F</w:t>
      </w:r>
      <w:r w:rsidRPr="002D2CC9">
        <w:rPr>
          <w:rFonts w:ascii="����" w:eastAsia="宋体" w:hAnsi="����" w:cs="宋体"/>
          <w:color w:val="333333"/>
          <w:kern w:val="0"/>
          <w:sz w:val="24"/>
          <w:szCs w:val="24"/>
        </w:rPr>
        <w:t>某个或多个方向的实践能力培养设置课程设计与集中实习课程，办出特色。专业的每门实习课程应有专门的实习指导书。</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1.2.3 </w:t>
      </w:r>
      <w:r w:rsidRPr="002D2CC9">
        <w:rPr>
          <w:rFonts w:ascii="����" w:eastAsia="宋体" w:hAnsi="����" w:cs="宋体"/>
          <w:color w:val="333333"/>
          <w:kern w:val="0"/>
          <w:sz w:val="24"/>
          <w:szCs w:val="24"/>
        </w:rPr>
        <w:t>生产实习与专业实践</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lastRenderedPageBreak/>
        <w:t xml:space="preserve">    </w:t>
      </w:r>
      <w:r w:rsidRPr="002D2CC9">
        <w:rPr>
          <w:rFonts w:ascii="����" w:eastAsia="宋体" w:hAnsi="����" w:cs="宋体"/>
          <w:color w:val="333333"/>
          <w:kern w:val="0"/>
          <w:sz w:val="24"/>
          <w:szCs w:val="24"/>
        </w:rPr>
        <w:t>通过校企联合建立生产实习与社会实践基地，完成外业测量、内业处理等工程实践，培养学生的工程能力。在本科四年期间应有不少于</w:t>
      </w:r>
      <w:r w:rsidRPr="002D2CC9">
        <w:rPr>
          <w:rFonts w:ascii="����" w:eastAsia="宋体" w:hAnsi="����" w:cs="宋体"/>
          <w:color w:val="333333"/>
          <w:kern w:val="0"/>
          <w:sz w:val="24"/>
          <w:szCs w:val="24"/>
        </w:rPr>
        <w:t>2</w:t>
      </w:r>
      <w:r w:rsidRPr="002D2CC9">
        <w:rPr>
          <w:rFonts w:ascii="����" w:eastAsia="宋体" w:hAnsi="����" w:cs="宋体"/>
          <w:color w:val="333333"/>
          <w:kern w:val="0"/>
          <w:sz w:val="24"/>
          <w:szCs w:val="24"/>
        </w:rPr>
        <w:t>周在企业实习和专业实践的经历。</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1.2.4 </w:t>
      </w:r>
      <w:r w:rsidRPr="002D2CC9">
        <w:rPr>
          <w:rFonts w:ascii="����" w:eastAsia="宋体" w:hAnsi="����" w:cs="宋体"/>
          <w:color w:val="333333"/>
          <w:kern w:val="0"/>
          <w:sz w:val="24"/>
          <w:szCs w:val="24"/>
        </w:rPr>
        <w:t>毕业实习</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在第四年培养学生灵活运用所学专业理论和技能进行技术开发的能力，锻炼学生综合运用所学知识、技能解决测绘工程实际问题的能力。</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1.2.5 </w:t>
      </w:r>
      <w:r w:rsidRPr="002D2CC9">
        <w:rPr>
          <w:rFonts w:ascii="����" w:eastAsia="宋体" w:hAnsi="����" w:cs="宋体"/>
          <w:color w:val="333333"/>
          <w:kern w:val="0"/>
          <w:sz w:val="24"/>
          <w:szCs w:val="24"/>
        </w:rPr>
        <w:t>科技创新活动</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学生利用课余时间从事科学研究、开发或设计工作，鼓励学生参加大学生科研，参加各类科技竞赛，使学生受到科学研究和科技开发方法的基本训练，培养学生的创新能力、项目申请和组织实施能力。</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专业的教学计划应当明确学生必须参加科研、科技创新活动。</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1.3 </w:t>
      </w:r>
      <w:r w:rsidRPr="002D2CC9">
        <w:rPr>
          <w:rFonts w:ascii="����" w:eastAsia="宋体" w:hAnsi="����" w:cs="宋体"/>
          <w:color w:val="333333"/>
          <w:kern w:val="0"/>
          <w:sz w:val="24"/>
          <w:szCs w:val="24"/>
        </w:rPr>
        <w:t>毕业设计（论文）</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毕业设计（论文）是对学生运用在校期间学习和掌握的理论知识、专业知识综合分析和解决工程实际问题的能力进行的一次综合训练和考评，可以是一项工程设计，也可以是一个测绘软件系统或新技术应用研究项目。</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学校应建立与毕业要求相适应的标准和监控机制。</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1.3.1 </w:t>
      </w:r>
      <w:r w:rsidRPr="002D2CC9">
        <w:rPr>
          <w:rFonts w:ascii="����" w:eastAsia="宋体" w:hAnsi="����" w:cs="宋体"/>
          <w:color w:val="333333"/>
          <w:kern w:val="0"/>
          <w:sz w:val="24"/>
          <w:szCs w:val="24"/>
        </w:rPr>
        <w:t>选题</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毕业设计选题应结合测绘地理信息的科研与生产实践，鼓励教师和学生结合工程建设中的测绘需求开展新技术应用研究或者软件开发。</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1.3.2 </w:t>
      </w:r>
      <w:r w:rsidRPr="002D2CC9">
        <w:rPr>
          <w:rFonts w:ascii="����" w:eastAsia="宋体" w:hAnsi="����" w:cs="宋体"/>
          <w:color w:val="333333"/>
          <w:kern w:val="0"/>
          <w:sz w:val="24"/>
          <w:szCs w:val="24"/>
        </w:rPr>
        <w:t>内容</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包括选题审核、文献阅读、开题报告、技术设计或实验、结果分析、论文写作、毕业答辩等，培养学生的工程意识和创新意识。</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1.3.3 </w:t>
      </w:r>
      <w:r w:rsidRPr="002D2CC9">
        <w:rPr>
          <w:rFonts w:ascii="����" w:eastAsia="宋体" w:hAnsi="����" w:cs="宋体"/>
          <w:color w:val="333333"/>
          <w:kern w:val="0"/>
          <w:sz w:val="24"/>
          <w:szCs w:val="24"/>
        </w:rPr>
        <w:t>指导</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lastRenderedPageBreak/>
        <w:t xml:space="preserve">    </w:t>
      </w:r>
      <w:r w:rsidRPr="002D2CC9">
        <w:rPr>
          <w:rFonts w:ascii="����" w:eastAsia="宋体" w:hAnsi="����" w:cs="宋体"/>
          <w:color w:val="333333"/>
          <w:kern w:val="0"/>
          <w:sz w:val="24"/>
          <w:szCs w:val="24"/>
        </w:rPr>
        <w:t>应由具有中级职称以上的教师或工程技术人员指导，实行过程管理和目标管理相结合的管理方式。学生每周至少和指导老师讨论一次，每个学生一个选题并独立完成，答辩结束后提交毕业设计</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论文</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及任务书、开题报告、指导教师评语、评阅教师评语、答辩记录等资料并存档。</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2.</w:t>
      </w:r>
      <w:r w:rsidRPr="002D2CC9">
        <w:rPr>
          <w:rFonts w:ascii="����" w:eastAsia="宋体" w:hAnsi="����" w:cs="宋体"/>
          <w:color w:val="333333"/>
          <w:kern w:val="0"/>
          <w:sz w:val="24"/>
          <w:szCs w:val="24"/>
        </w:rPr>
        <w:t>师资队伍</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2.1 </w:t>
      </w:r>
      <w:r w:rsidRPr="002D2CC9">
        <w:rPr>
          <w:rFonts w:ascii="����" w:eastAsia="宋体" w:hAnsi="����" w:cs="宋体"/>
          <w:color w:val="333333"/>
          <w:kern w:val="0"/>
          <w:sz w:val="24"/>
          <w:szCs w:val="24"/>
        </w:rPr>
        <w:t>专业背景</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专业授课教师在其学习经历中至少有一个阶段是测绘类专业的学历</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或具有注册测绘师资格。</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2.2 </w:t>
      </w:r>
      <w:r w:rsidRPr="002D2CC9">
        <w:rPr>
          <w:rFonts w:ascii="����" w:eastAsia="宋体" w:hAnsi="����" w:cs="宋体"/>
          <w:color w:val="333333"/>
          <w:kern w:val="0"/>
          <w:sz w:val="24"/>
          <w:szCs w:val="24"/>
        </w:rPr>
        <w:t>工程背景</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从事专业课</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含实验课</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教学工作的教师应具有主持完成测绘地理信息工程项目的能力或在测绘地理信息企业工作的经历，主讲教师要有明确的属于本专业领域的科研方向。</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2.3 </w:t>
      </w:r>
      <w:r w:rsidRPr="002D2CC9">
        <w:rPr>
          <w:rFonts w:ascii="����" w:eastAsia="宋体" w:hAnsi="����" w:cs="宋体"/>
          <w:color w:val="333333"/>
          <w:kern w:val="0"/>
          <w:sz w:val="24"/>
          <w:szCs w:val="24"/>
        </w:rPr>
        <w:t>国际化背景</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专业主干课程的教师中，部分教师应有一定的国际化教学工作经历。</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3. </w:t>
      </w:r>
      <w:r w:rsidRPr="002D2CC9">
        <w:rPr>
          <w:rFonts w:ascii="����" w:eastAsia="宋体" w:hAnsi="����" w:cs="宋体"/>
          <w:color w:val="333333"/>
          <w:kern w:val="0"/>
          <w:sz w:val="24"/>
          <w:szCs w:val="24"/>
        </w:rPr>
        <w:t>专业条件</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为保证教学质量和专业发展，学校应提供足够的资金支持，用以吸引、保持优秀的教师队伍，提供业务进修条件，配备足够的适合于测绘工程专业教育使用的仪器设备，并保持正常运行。</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3.1 </w:t>
      </w:r>
      <w:r w:rsidRPr="002D2CC9">
        <w:rPr>
          <w:rFonts w:ascii="����" w:eastAsia="宋体" w:hAnsi="����" w:cs="宋体"/>
          <w:color w:val="333333"/>
          <w:kern w:val="0"/>
          <w:sz w:val="24"/>
          <w:szCs w:val="24"/>
        </w:rPr>
        <w:t>实验条件</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1</w:t>
      </w:r>
      <w:r w:rsidRPr="002D2CC9">
        <w:rPr>
          <w:rFonts w:ascii="����" w:eastAsia="宋体" w:hAnsi="����" w:cs="宋体"/>
          <w:color w:val="333333"/>
          <w:kern w:val="0"/>
          <w:sz w:val="24"/>
          <w:szCs w:val="24"/>
        </w:rPr>
        <w:t>）实验室建设须有长远建设规划和近期工作计划，实验室建设既需要建设专业基础实验室，又需要结合本专业特长和社会发展需求</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建设专业实验室。</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2</w:t>
      </w:r>
      <w:r w:rsidRPr="002D2CC9">
        <w:rPr>
          <w:rFonts w:ascii="����" w:eastAsia="宋体" w:hAnsi="����" w:cs="宋体"/>
          <w:color w:val="333333"/>
          <w:kern w:val="0"/>
          <w:sz w:val="24"/>
          <w:szCs w:val="24"/>
        </w:rPr>
        <w:t>）实验室仪器设备、软件应数量充足、性能先进并能及时更新，保证每个学生都能动手操作，满足各类课程教学实验实习的要求。</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lastRenderedPageBreak/>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3</w:t>
      </w:r>
      <w:r w:rsidRPr="002D2CC9">
        <w:rPr>
          <w:rFonts w:ascii="����" w:eastAsia="宋体" w:hAnsi="����" w:cs="宋体"/>
          <w:color w:val="333333"/>
          <w:kern w:val="0"/>
          <w:sz w:val="24"/>
          <w:szCs w:val="24"/>
        </w:rPr>
        <w:t>）所有的教学实验应具备教学大纲、教学计划、任务书、教学日志、课表、实验指导书等规范材料。</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3.2 </w:t>
      </w:r>
      <w:r w:rsidRPr="002D2CC9">
        <w:rPr>
          <w:rFonts w:ascii="����" w:eastAsia="宋体" w:hAnsi="����" w:cs="宋体"/>
          <w:color w:val="333333"/>
          <w:kern w:val="0"/>
          <w:sz w:val="24"/>
          <w:szCs w:val="24"/>
        </w:rPr>
        <w:t>实践基地</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1</w:t>
      </w:r>
      <w:r w:rsidRPr="002D2CC9">
        <w:rPr>
          <w:rFonts w:ascii="����" w:eastAsia="宋体" w:hAnsi="����" w:cs="宋体"/>
          <w:color w:val="333333"/>
          <w:kern w:val="0"/>
          <w:sz w:val="24"/>
          <w:szCs w:val="24"/>
        </w:rPr>
        <w:t>）根据学校的办学特色和条件，建立满足教学需要、相对稳定、多种形式的实习基地。实习基地所能提供的实习内容覆盖面广，能满足教学实习、生产实习和毕业实习的教学要求。根据实习内容各校对实习经费应予以保障。并设有专门的指导教师对学生的实践内容、实践过程等进行全面跟踪、指导。</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2</w:t>
      </w:r>
      <w:r w:rsidRPr="002D2CC9">
        <w:rPr>
          <w:rFonts w:ascii="����" w:eastAsia="宋体" w:hAnsi="����" w:cs="宋体"/>
          <w:color w:val="333333"/>
          <w:kern w:val="0"/>
          <w:sz w:val="24"/>
          <w:szCs w:val="24"/>
        </w:rPr>
        <w:t>）学校应定期对实习基地进行评估，包括接受学生的数量、提供实习题目的质量、学生实践过程的管理和学生实践效果的评价等。</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 w:val="24"/>
          <w:szCs w:val="24"/>
        </w:rP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3</w:t>
      </w:r>
      <w:r w:rsidRPr="002D2CC9">
        <w:rPr>
          <w:rFonts w:ascii="����" w:eastAsia="宋体" w:hAnsi="����" w:cs="宋体"/>
          <w:color w:val="333333"/>
          <w:kern w:val="0"/>
          <w:sz w:val="24"/>
          <w:szCs w:val="24"/>
        </w:rPr>
        <w:t>）学校应有相关政策保障相关专业实验室的高端仪器设备向参加科技创新活动的大学生开放，为学生完成科研项目提供良好条件。</w:t>
      </w:r>
    </w:p>
    <w:p w:rsidR="002D2CC9" w:rsidRPr="002D2CC9" w:rsidRDefault="002D2CC9" w:rsidP="002D2C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D2CC9">
        <w:rPr>
          <w:rFonts w:ascii="����" w:eastAsia="宋体" w:hAnsi="����" w:cs="宋体"/>
          <w:color w:val="333333"/>
          <w:kern w:val="0"/>
          <w:szCs w:val="21"/>
        </w:rPr>
        <w:br/>
      </w:r>
      <w:r w:rsidRPr="002D2CC9">
        <w:rPr>
          <w:rFonts w:ascii="����" w:eastAsia="宋体" w:hAnsi="����" w:cs="宋体"/>
          <w:b/>
          <w:bCs/>
          <w:color w:val="333333"/>
          <w:kern w:val="0"/>
          <w:sz w:val="28"/>
        </w:rPr>
        <w:t>遥感科学与技术专业（试行）</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本补充标准适用于遥感科学与技术专业。</w:t>
      </w:r>
      <w:r w:rsidRPr="002D2CC9">
        <w:rPr>
          <w:rFonts w:ascii="����" w:eastAsia="宋体" w:hAnsi="����" w:cs="宋体"/>
          <w:color w:val="333333"/>
          <w:kern w:val="0"/>
          <w:sz w:val="24"/>
          <w:szCs w:val="24"/>
        </w:rPr>
        <w:br/>
      </w:r>
      <w:r w:rsidRPr="002D2CC9">
        <w:rPr>
          <w:rFonts w:ascii="����" w:eastAsia="宋体" w:hAnsi="����" w:cs="宋体"/>
          <w:b/>
          <w:bCs/>
          <w:color w:val="333333"/>
          <w:kern w:val="0"/>
          <w:sz w:val="24"/>
          <w:szCs w:val="24"/>
        </w:rPr>
        <w:t>    </w:t>
      </w:r>
      <w:r w:rsidRPr="002D2CC9">
        <w:rPr>
          <w:rFonts w:ascii="����" w:eastAsia="宋体" w:hAnsi="����" w:cs="宋体"/>
          <w:color w:val="333333"/>
          <w:kern w:val="0"/>
          <w:sz w:val="24"/>
          <w:szCs w:val="24"/>
        </w:rPr>
        <w:t>1</w:t>
      </w:r>
      <w:r w:rsidRPr="002D2CC9">
        <w:rPr>
          <w:rFonts w:ascii="����" w:eastAsia="宋体" w:hAnsi="����" w:cs="宋体"/>
          <w:color w:val="333333"/>
          <w:kern w:val="0"/>
          <w:sz w:val="24"/>
          <w:szCs w:val="24"/>
        </w:rPr>
        <w:t>．课程体系</w:t>
      </w:r>
      <w:r w:rsidRPr="002D2CC9">
        <w:rPr>
          <w:rFonts w:ascii="����" w:eastAsia="宋体" w:hAnsi="����" w:cs="宋体"/>
          <w:color w:val="333333"/>
          <w:kern w:val="0"/>
          <w:sz w:val="24"/>
          <w:szCs w:val="24"/>
        </w:rPr>
        <w:br/>
        <w:t xml:space="preserve">    1.1  </w:t>
      </w:r>
      <w:r w:rsidRPr="002D2CC9">
        <w:rPr>
          <w:rFonts w:ascii="����" w:eastAsia="宋体" w:hAnsi="����" w:cs="宋体"/>
          <w:color w:val="333333"/>
          <w:kern w:val="0"/>
          <w:sz w:val="24"/>
          <w:szCs w:val="24"/>
        </w:rPr>
        <w:t>课程设置</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本补充标准仅对数学与自然科学类、工程基础类、专业基础类、专业类、人文社会科学类课程的知识领域提出基本要求，具体课程由学校根据办学特色自主设置。</w:t>
      </w:r>
      <w:r w:rsidRPr="002D2CC9">
        <w:rPr>
          <w:rFonts w:ascii="����" w:eastAsia="宋体" w:hAnsi="����" w:cs="宋体"/>
          <w:color w:val="333333"/>
          <w:kern w:val="0"/>
          <w:sz w:val="24"/>
          <w:szCs w:val="24"/>
        </w:rPr>
        <w:br/>
        <w:t xml:space="preserve">    1.1.1  </w:t>
      </w:r>
      <w:r w:rsidRPr="002D2CC9">
        <w:rPr>
          <w:rFonts w:ascii="����" w:eastAsia="宋体" w:hAnsi="����" w:cs="宋体"/>
          <w:color w:val="333333"/>
          <w:kern w:val="0"/>
          <w:sz w:val="24"/>
          <w:szCs w:val="24"/>
        </w:rPr>
        <w:t>数学与自然科学类课程</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数学类课程应包括高等数学、线性代数、概率论与数理统计等基本内容；自然科学类课程应包括物理、地理等知识领域的相关内容。</w:t>
      </w:r>
      <w:r w:rsidRPr="002D2CC9">
        <w:rPr>
          <w:rFonts w:ascii="����" w:eastAsia="宋体" w:hAnsi="����" w:cs="宋体"/>
          <w:color w:val="333333"/>
          <w:kern w:val="0"/>
          <w:sz w:val="24"/>
          <w:szCs w:val="24"/>
        </w:rPr>
        <w:br/>
        <w:t xml:space="preserve">    1.1.2  </w:t>
      </w:r>
      <w:r w:rsidRPr="002D2CC9">
        <w:rPr>
          <w:rFonts w:ascii="����" w:eastAsia="宋体" w:hAnsi="����" w:cs="宋体"/>
          <w:color w:val="333333"/>
          <w:kern w:val="0"/>
          <w:sz w:val="24"/>
          <w:szCs w:val="24"/>
        </w:rPr>
        <w:t>工程基础类课程</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应包括程序设计、数据库原理、数字图像处理、计算机视觉与模式识别等知识领域的相关内容。</w:t>
      </w:r>
      <w:r w:rsidRPr="002D2CC9">
        <w:rPr>
          <w:rFonts w:ascii="����" w:eastAsia="宋体" w:hAnsi="����" w:cs="宋体"/>
          <w:color w:val="333333"/>
          <w:kern w:val="0"/>
          <w:sz w:val="24"/>
          <w:szCs w:val="24"/>
        </w:rPr>
        <w:br/>
        <w:t xml:space="preserve">    1.1.3  </w:t>
      </w:r>
      <w:r w:rsidRPr="002D2CC9">
        <w:rPr>
          <w:rFonts w:ascii="����" w:eastAsia="宋体" w:hAnsi="����" w:cs="宋体"/>
          <w:color w:val="333333"/>
          <w:kern w:val="0"/>
          <w:sz w:val="24"/>
          <w:szCs w:val="24"/>
        </w:rPr>
        <w:t>专业基础类课程</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应包括误差理论与数据处理、测量学、卫星导航定位、遥感数据获取与处理、地图学、摄影测量学、地理信息系统、遥感成像等知识领域的相关内容。</w:t>
      </w:r>
      <w:r w:rsidRPr="002D2CC9">
        <w:rPr>
          <w:rFonts w:ascii="����" w:eastAsia="宋体" w:hAnsi="����" w:cs="宋体"/>
          <w:color w:val="333333"/>
          <w:kern w:val="0"/>
          <w:sz w:val="24"/>
          <w:szCs w:val="24"/>
        </w:rPr>
        <w:br/>
      </w:r>
      <w:r w:rsidRPr="002D2CC9">
        <w:rPr>
          <w:rFonts w:ascii="����" w:eastAsia="宋体" w:hAnsi="����" w:cs="宋体"/>
          <w:color w:val="333333"/>
          <w:kern w:val="0"/>
          <w:sz w:val="24"/>
          <w:szCs w:val="24"/>
        </w:rPr>
        <w:lastRenderedPageBreak/>
        <w:t xml:space="preserve">    1.1.4  </w:t>
      </w:r>
      <w:r w:rsidRPr="002D2CC9">
        <w:rPr>
          <w:rFonts w:ascii="����" w:eastAsia="宋体" w:hAnsi="����" w:cs="宋体"/>
          <w:color w:val="333333"/>
          <w:kern w:val="0"/>
          <w:sz w:val="24"/>
          <w:szCs w:val="24"/>
        </w:rPr>
        <w:t>专业类课程</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各学校可根据自身优势、办学特色和行业需求设置专业类课程。</w:t>
      </w:r>
      <w:r w:rsidRPr="002D2CC9">
        <w:rPr>
          <w:rFonts w:ascii="����" w:eastAsia="宋体" w:hAnsi="����" w:cs="宋体"/>
          <w:color w:val="333333"/>
          <w:kern w:val="0"/>
          <w:sz w:val="24"/>
          <w:szCs w:val="24"/>
        </w:rPr>
        <w:br/>
        <w:t xml:space="preserve">    1.1.5  </w:t>
      </w:r>
      <w:r w:rsidRPr="002D2CC9">
        <w:rPr>
          <w:rFonts w:ascii="����" w:eastAsia="宋体" w:hAnsi="����" w:cs="宋体"/>
          <w:color w:val="333333"/>
          <w:kern w:val="0"/>
          <w:sz w:val="24"/>
          <w:szCs w:val="24"/>
        </w:rPr>
        <w:t>人文社会科学类课程</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应包括相关行业领域的法律法规和职业道德等方面的知识。</w:t>
      </w:r>
      <w:r w:rsidRPr="002D2CC9">
        <w:rPr>
          <w:rFonts w:ascii="����" w:eastAsia="宋体" w:hAnsi="����" w:cs="宋体"/>
          <w:color w:val="333333"/>
          <w:kern w:val="0"/>
          <w:sz w:val="24"/>
          <w:szCs w:val="24"/>
        </w:rPr>
        <w:br/>
        <w:t xml:space="preserve">    1.2  </w:t>
      </w:r>
      <w:r w:rsidRPr="002D2CC9">
        <w:rPr>
          <w:rFonts w:ascii="����" w:eastAsia="宋体" w:hAnsi="����" w:cs="宋体"/>
          <w:color w:val="333333"/>
          <w:kern w:val="0"/>
          <w:sz w:val="24"/>
          <w:szCs w:val="24"/>
        </w:rPr>
        <w:t>实践环节</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实践教学活动分为课间实验、课程设计与集中实习、工程实践、科技创新活动等环节，各实践环节应依托实验室、校企联合实验室、实习基地、企业生产实践平台等实践教学条件完成。</w:t>
      </w:r>
      <w:r w:rsidRPr="002D2CC9">
        <w:rPr>
          <w:rFonts w:ascii="����" w:eastAsia="宋体" w:hAnsi="����" w:cs="宋体"/>
          <w:color w:val="333333"/>
          <w:kern w:val="0"/>
          <w:sz w:val="24"/>
          <w:szCs w:val="24"/>
        </w:rPr>
        <w:br/>
        <w:t xml:space="preserve">    1.2.1  </w:t>
      </w:r>
      <w:r w:rsidRPr="002D2CC9">
        <w:rPr>
          <w:rFonts w:ascii="����" w:eastAsia="宋体" w:hAnsi="����" w:cs="宋体"/>
          <w:color w:val="333333"/>
          <w:kern w:val="0"/>
          <w:sz w:val="24"/>
          <w:szCs w:val="24"/>
        </w:rPr>
        <w:t>课间实验</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结合理论课程的内容，利用基础实验室平台进行实验，帮助学生加深对所学理论知识的理解，熟悉遥感信息获取和处理的流程及相应软、硬件的使用方法。</w:t>
      </w:r>
      <w:r w:rsidRPr="002D2CC9">
        <w:rPr>
          <w:rFonts w:ascii="����" w:eastAsia="宋体" w:hAnsi="����" w:cs="宋体"/>
          <w:color w:val="333333"/>
          <w:kern w:val="0"/>
          <w:sz w:val="24"/>
          <w:szCs w:val="24"/>
        </w:rPr>
        <w:br/>
        <w:t xml:space="preserve">    1.2.2  </w:t>
      </w:r>
      <w:r w:rsidRPr="002D2CC9">
        <w:rPr>
          <w:rFonts w:ascii="����" w:eastAsia="宋体" w:hAnsi="����" w:cs="宋体"/>
          <w:color w:val="333333"/>
          <w:kern w:val="0"/>
          <w:sz w:val="24"/>
          <w:szCs w:val="24"/>
        </w:rPr>
        <w:t>课程设计与集中实习</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按照实践能力培养要求设置课程设计与集中实习，并有大纲和指导书。</w:t>
      </w:r>
      <w:r w:rsidRPr="002D2CC9">
        <w:rPr>
          <w:rFonts w:ascii="����" w:eastAsia="宋体" w:hAnsi="����" w:cs="宋体"/>
          <w:color w:val="333333"/>
          <w:kern w:val="0"/>
          <w:sz w:val="24"/>
          <w:szCs w:val="24"/>
        </w:rPr>
        <w:br/>
        <w:t xml:space="preserve">    1.2.3 </w:t>
      </w:r>
      <w:r w:rsidRPr="002D2CC9">
        <w:rPr>
          <w:rFonts w:ascii="����" w:eastAsia="宋体" w:hAnsi="����" w:cs="宋体"/>
          <w:color w:val="333333"/>
          <w:kern w:val="0"/>
          <w:sz w:val="24"/>
          <w:szCs w:val="24"/>
        </w:rPr>
        <w:t>工程实践</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通过校企联合生产实习与专业实践基地，完成遥感信息获取、处理、分析与应用等工程实践，培养学生解决复杂工程问题的能力。</w:t>
      </w:r>
      <w:r w:rsidRPr="002D2CC9">
        <w:rPr>
          <w:rFonts w:ascii="����" w:eastAsia="宋体" w:hAnsi="����" w:cs="宋体"/>
          <w:color w:val="333333"/>
          <w:kern w:val="0"/>
          <w:sz w:val="24"/>
          <w:szCs w:val="24"/>
        </w:rPr>
        <w:br/>
        <w:t xml:space="preserve">    1.2.4 </w:t>
      </w:r>
      <w:r w:rsidRPr="002D2CC9">
        <w:rPr>
          <w:rFonts w:ascii="����" w:eastAsia="宋体" w:hAnsi="����" w:cs="宋体"/>
          <w:color w:val="333333"/>
          <w:kern w:val="0"/>
          <w:sz w:val="24"/>
          <w:szCs w:val="24"/>
        </w:rPr>
        <w:t>科技创新活动</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应要求学生从事工程研究、开发或设计工作，鼓励学生参加大学生科研，参加各类科技竞赛，使学生受到科学研究和科技开发方法的基本训练，培养学生的创新能力和项目组织实施能力。</w:t>
      </w:r>
      <w:r w:rsidRPr="002D2CC9">
        <w:rPr>
          <w:rFonts w:ascii="����" w:eastAsia="宋体" w:hAnsi="����" w:cs="宋体"/>
          <w:color w:val="333333"/>
          <w:kern w:val="0"/>
          <w:sz w:val="24"/>
          <w:szCs w:val="24"/>
        </w:rPr>
        <w:br/>
        <w:t xml:space="preserve">    1.3 </w:t>
      </w:r>
      <w:r w:rsidRPr="002D2CC9">
        <w:rPr>
          <w:rFonts w:ascii="����" w:eastAsia="宋体" w:hAnsi="����" w:cs="宋体"/>
          <w:color w:val="333333"/>
          <w:kern w:val="0"/>
          <w:sz w:val="24"/>
          <w:szCs w:val="24"/>
        </w:rPr>
        <w:t>毕业设计（论文）</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毕业设计（论文）是对学生运用学习和掌握的理论知识、专业知识综合分析和解决工程实际问题的能力进行的一次综合训练和考评，可以是一项工程设计，也可以是一个遥感科学与技术的应用研究。</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应对选题、内容、学生指导、答辩等方面提出明确要求，以保证毕业设计（论文）的工作量和深度，引导学生完成调研、选题、资料搜集及综述、问题分析、实践或实验、成果整理、毕业设计（论文）撰写等环节。</w:t>
      </w:r>
      <w:r w:rsidRPr="002D2CC9">
        <w:rPr>
          <w:rFonts w:ascii="����" w:eastAsia="宋体" w:hAnsi="����" w:cs="宋体"/>
          <w:color w:val="333333"/>
          <w:kern w:val="0"/>
          <w:sz w:val="24"/>
          <w:szCs w:val="24"/>
        </w:rPr>
        <w:br/>
        <w:t>    2</w:t>
      </w:r>
      <w:r w:rsidRPr="002D2CC9">
        <w:rPr>
          <w:rFonts w:ascii="����" w:eastAsia="宋体" w:hAnsi="����" w:cs="宋体"/>
          <w:color w:val="333333"/>
          <w:kern w:val="0"/>
          <w:sz w:val="24"/>
          <w:szCs w:val="24"/>
        </w:rPr>
        <w:t>．师资队伍</w:t>
      </w:r>
      <w:r w:rsidRPr="002D2CC9">
        <w:rPr>
          <w:rFonts w:ascii="����" w:eastAsia="宋体" w:hAnsi="����" w:cs="宋体"/>
          <w:color w:val="333333"/>
          <w:kern w:val="0"/>
          <w:sz w:val="24"/>
          <w:szCs w:val="24"/>
        </w:rPr>
        <w:br/>
        <w:t xml:space="preserve">    2.1  </w:t>
      </w:r>
      <w:r w:rsidRPr="002D2CC9">
        <w:rPr>
          <w:rFonts w:ascii="����" w:eastAsia="宋体" w:hAnsi="����" w:cs="宋体"/>
          <w:color w:val="333333"/>
          <w:kern w:val="0"/>
          <w:sz w:val="24"/>
          <w:szCs w:val="24"/>
        </w:rPr>
        <w:t>专业背景</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专业课主讲教师（含实践教学）原则上应具有本专业或相关专业的硕士及以上学位（具有</w:t>
      </w:r>
      <w:r w:rsidRPr="002D2CC9">
        <w:rPr>
          <w:rFonts w:ascii="����" w:eastAsia="宋体" w:hAnsi="����" w:cs="宋体"/>
          <w:color w:val="333333"/>
          <w:kern w:val="0"/>
          <w:sz w:val="24"/>
          <w:szCs w:val="24"/>
        </w:rPr>
        <w:t>5</w:t>
      </w:r>
      <w:r w:rsidRPr="002D2CC9">
        <w:rPr>
          <w:rFonts w:ascii="����" w:eastAsia="宋体" w:hAnsi="����" w:cs="宋体"/>
          <w:color w:val="333333"/>
          <w:kern w:val="0"/>
          <w:sz w:val="24"/>
          <w:szCs w:val="24"/>
        </w:rPr>
        <w:t>年以上工程实践经历的教师除外），高级职称教师占专任教师的比例不低于</w:t>
      </w:r>
      <w:r w:rsidRPr="002D2CC9">
        <w:rPr>
          <w:rFonts w:ascii="����" w:eastAsia="宋体" w:hAnsi="����" w:cs="宋体"/>
          <w:color w:val="333333"/>
          <w:kern w:val="0"/>
          <w:sz w:val="24"/>
          <w:szCs w:val="24"/>
        </w:rPr>
        <w:t>30%</w:t>
      </w:r>
      <w:r w:rsidRPr="002D2CC9">
        <w:rPr>
          <w:rFonts w:ascii="����" w:eastAsia="宋体" w:hAnsi="����" w:cs="宋体"/>
          <w:color w:val="333333"/>
          <w:kern w:val="0"/>
          <w:sz w:val="24"/>
          <w:szCs w:val="24"/>
        </w:rPr>
        <w:t>。</w:t>
      </w:r>
      <w:r w:rsidRPr="002D2CC9">
        <w:rPr>
          <w:rFonts w:ascii="����" w:eastAsia="宋体" w:hAnsi="����" w:cs="宋体"/>
          <w:color w:val="333333"/>
          <w:kern w:val="0"/>
          <w:sz w:val="24"/>
          <w:szCs w:val="24"/>
        </w:rPr>
        <w:br/>
      </w:r>
      <w:r w:rsidRPr="002D2CC9">
        <w:rPr>
          <w:rFonts w:ascii="����" w:eastAsia="宋体" w:hAnsi="����" w:cs="宋体"/>
          <w:color w:val="333333"/>
          <w:kern w:val="0"/>
          <w:sz w:val="24"/>
          <w:szCs w:val="24"/>
        </w:rPr>
        <w:lastRenderedPageBreak/>
        <w:t xml:space="preserve">     2.2  </w:t>
      </w:r>
      <w:r w:rsidRPr="002D2CC9">
        <w:rPr>
          <w:rFonts w:ascii="����" w:eastAsia="宋体" w:hAnsi="����" w:cs="宋体"/>
          <w:color w:val="333333"/>
          <w:kern w:val="0"/>
          <w:sz w:val="24"/>
          <w:szCs w:val="24"/>
        </w:rPr>
        <w:t>工程背景</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从事专业课</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含实验课</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教学工作的教师应具有主持完成遥感信息工程项目的能力或在相关企业工作的经历，主讲教师应有明确的属于本专业领域的科研方向。</w:t>
      </w:r>
      <w:r w:rsidRPr="002D2CC9">
        <w:rPr>
          <w:rFonts w:ascii="����" w:eastAsia="宋体" w:hAnsi="����" w:cs="宋体"/>
          <w:color w:val="333333"/>
          <w:kern w:val="0"/>
          <w:sz w:val="24"/>
          <w:szCs w:val="24"/>
        </w:rPr>
        <w:br/>
        <w:t>     2.3  </w:t>
      </w:r>
      <w:r w:rsidRPr="002D2CC9">
        <w:rPr>
          <w:rFonts w:ascii="����" w:eastAsia="宋体" w:hAnsi="����" w:cs="宋体"/>
          <w:color w:val="333333"/>
          <w:kern w:val="0"/>
          <w:sz w:val="24"/>
          <w:szCs w:val="24"/>
        </w:rPr>
        <w:t>国际化背景</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专业主干课程的部分教师应有国际化学习、教学或研究经历。</w:t>
      </w:r>
      <w:r w:rsidRPr="002D2CC9">
        <w:rPr>
          <w:rFonts w:ascii="����" w:eastAsia="宋体" w:hAnsi="����" w:cs="宋体"/>
          <w:color w:val="333333"/>
          <w:kern w:val="0"/>
          <w:sz w:val="24"/>
          <w:szCs w:val="24"/>
        </w:rPr>
        <w:br/>
        <w:t xml:space="preserve">    3. </w:t>
      </w:r>
      <w:r w:rsidRPr="002D2CC9">
        <w:rPr>
          <w:rFonts w:ascii="����" w:eastAsia="宋体" w:hAnsi="����" w:cs="宋体"/>
          <w:color w:val="333333"/>
          <w:kern w:val="0"/>
          <w:sz w:val="24"/>
          <w:szCs w:val="24"/>
        </w:rPr>
        <w:t>专业条件</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为保证教学质量和专业发展，学校应提供足够的资金支持，并提供业务进修条件，以吸引、保持优秀的教师队伍，同时应配备足够的仪器设备和软件，并保持其正常运行。</w:t>
      </w:r>
      <w:r w:rsidRPr="002D2CC9">
        <w:rPr>
          <w:rFonts w:ascii="����" w:eastAsia="宋体" w:hAnsi="����" w:cs="宋体"/>
          <w:color w:val="333333"/>
          <w:kern w:val="0"/>
          <w:sz w:val="24"/>
          <w:szCs w:val="24"/>
        </w:rPr>
        <w:br/>
        <w:t xml:space="preserve">    3.1 </w:t>
      </w:r>
      <w:r w:rsidRPr="002D2CC9">
        <w:rPr>
          <w:rFonts w:ascii="����" w:eastAsia="宋体" w:hAnsi="����" w:cs="宋体"/>
          <w:color w:val="333333"/>
          <w:kern w:val="0"/>
          <w:sz w:val="24"/>
          <w:szCs w:val="24"/>
        </w:rPr>
        <w:t>实验条件</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1</w:t>
      </w:r>
      <w:r w:rsidRPr="002D2CC9">
        <w:rPr>
          <w:rFonts w:ascii="����" w:eastAsia="宋体" w:hAnsi="����" w:cs="宋体"/>
          <w:color w:val="333333"/>
          <w:kern w:val="0"/>
          <w:sz w:val="24"/>
          <w:szCs w:val="24"/>
        </w:rPr>
        <w:t>）实验室仪器设备、软件等应数量充足、性能先进、能提供给每个学生使用，并能及时更新，以满足各类课程教学、实验、实习的要求。</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2</w:t>
      </w:r>
      <w:r w:rsidRPr="002D2CC9">
        <w:rPr>
          <w:rFonts w:ascii="����" w:eastAsia="宋体" w:hAnsi="����" w:cs="宋体"/>
          <w:color w:val="333333"/>
          <w:kern w:val="0"/>
          <w:sz w:val="24"/>
          <w:szCs w:val="24"/>
        </w:rPr>
        <w:t>）所有的教学实验应具备教学大纲、教学计划、课表、实验指导书等规范材料。</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w:t>
      </w:r>
      <w:r w:rsidRPr="002D2CC9">
        <w:rPr>
          <w:rFonts w:ascii="����" w:eastAsia="宋体" w:hAnsi="����" w:cs="宋体"/>
          <w:color w:val="333333"/>
          <w:kern w:val="0"/>
          <w:sz w:val="24"/>
          <w:szCs w:val="24"/>
        </w:rPr>
        <w:t>3</w:t>
      </w:r>
      <w:r w:rsidRPr="002D2CC9">
        <w:rPr>
          <w:rFonts w:ascii="����" w:eastAsia="宋体" w:hAnsi="����" w:cs="宋体"/>
          <w:color w:val="333333"/>
          <w:kern w:val="0"/>
          <w:sz w:val="24"/>
          <w:szCs w:val="24"/>
        </w:rPr>
        <w:t>）应配备专门的实验实习场所和指导教师。</w:t>
      </w:r>
      <w:r w:rsidRPr="002D2CC9">
        <w:rPr>
          <w:rFonts w:ascii="����" w:eastAsia="宋体" w:hAnsi="����" w:cs="宋体"/>
          <w:color w:val="333333"/>
          <w:kern w:val="0"/>
          <w:sz w:val="24"/>
          <w:szCs w:val="24"/>
        </w:rPr>
        <w:br/>
        <w:t xml:space="preserve">    3.2 </w:t>
      </w:r>
      <w:r w:rsidRPr="002D2CC9">
        <w:rPr>
          <w:rFonts w:ascii="����" w:eastAsia="宋体" w:hAnsi="����" w:cs="宋体"/>
          <w:color w:val="333333"/>
          <w:kern w:val="0"/>
          <w:sz w:val="24"/>
          <w:szCs w:val="24"/>
        </w:rPr>
        <w:t>实践基地</w:t>
      </w:r>
      <w:r w:rsidRPr="002D2CC9">
        <w:rPr>
          <w:rFonts w:ascii="����" w:eastAsia="宋体" w:hAnsi="����" w:cs="宋体"/>
          <w:color w:val="333333"/>
          <w:kern w:val="0"/>
          <w:sz w:val="24"/>
          <w:szCs w:val="24"/>
        </w:rPr>
        <w:br/>
        <w:t xml:space="preserve">    </w:t>
      </w:r>
      <w:r w:rsidRPr="002D2CC9">
        <w:rPr>
          <w:rFonts w:ascii="����" w:eastAsia="宋体" w:hAnsi="����" w:cs="宋体"/>
          <w:color w:val="333333"/>
          <w:kern w:val="0"/>
          <w:sz w:val="24"/>
          <w:szCs w:val="24"/>
        </w:rPr>
        <w:t>应根据自身办学特色和条件，建立满足教学需要的相对稳定、形式多样且结构合理的实践基地。实践基地所提供的实习内容应具广泛覆盖面，能满足教学实习、工程实践和毕业实习的要求。</w:t>
      </w:r>
    </w:p>
    <w:p w:rsidR="00E0125B" w:rsidRDefault="00E0125B">
      <w:pPr>
        <w:rPr>
          <w:rFonts w:hint="eastAsia"/>
        </w:rPr>
      </w:pPr>
    </w:p>
    <w:sectPr w:rsidR="00E0125B" w:rsidSect="00E012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2CC9"/>
    <w:rsid w:val="002D2CC9"/>
    <w:rsid w:val="00E01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5B"/>
    <w:pPr>
      <w:widowControl w:val="0"/>
      <w:jc w:val="both"/>
    </w:pPr>
  </w:style>
  <w:style w:type="paragraph" w:styleId="2">
    <w:name w:val="heading 2"/>
    <w:basedOn w:val="a"/>
    <w:link w:val="2Char"/>
    <w:uiPriority w:val="9"/>
    <w:qFormat/>
    <w:rsid w:val="002D2C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2CC9"/>
    <w:rPr>
      <w:rFonts w:ascii="宋体" w:eastAsia="宋体" w:hAnsi="宋体" w:cs="宋体"/>
      <w:b/>
      <w:bCs/>
      <w:kern w:val="0"/>
      <w:sz w:val="36"/>
      <w:szCs w:val="36"/>
    </w:rPr>
  </w:style>
  <w:style w:type="paragraph" w:styleId="a3">
    <w:name w:val="Normal (Web)"/>
    <w:basedOn w:val="a"/>
    <w:uiPriority w:val="99"/>
    <w:semiHidden/>
    <w:unhideWhenUsed/>
    <w:rsid w:val="002D2C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2CC9"/>
    <w:rPr>
      <w:b/>
      <w:bCs/>
    </w:rPr>
  </w:style>
</w:styles>
</file>

<file path=word/webSettings.xml><?xml version="1.0" encoding="utf-8"?>
<w:webSettings xmlns:r="http://schemas.openxmlformats.org/officeDocument/2006/relationships" xmlns:w="http://schemas.openxmlformats.org/wordprocessingml/2006/main">
  <w:divs>
    <w:div w:id="1906836207">
      <w:bodyDiv w:val="1"/>
      <w:marLeft w:val="0"/>
      <w:marRight w:val="0"/>
      <w:marTop w:val="0"/>
      <w:marBottom w:val="0"/>
      <w:divBdr>
        <w:top w:val="none" w:sz="0" w:space="0" w:color="auto"/>
        <w:left w:val="none" w:sz="0" w:space="0" w:color="auto"/>
        <w:bottom w:val="none" w:sz="0" w:space="0" w:color="auto"/>
        <w:right w:val="none" w:sz="0" w:space="0" w:color="auto"/>
      </w:divBdr>
      <w:divsChild>
        <w:div w:id="127135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zhoushuzhong</dc:creator>
  <cp:lastModifiedBy>zhoushuzhong</cp:lastModifiedBy>
  <cp:revision>1</cp:revision>
  <dcterms:created xsi:type="dcterms:W3CDTF">2018-01-06T16:14:00Z</dcterms:created>
  <dcterms:modified xsi:type="dcterms:W3CDTF">2018-01-06T16:14:00Z</dcterms:modified>
</cp:coreProperties>
</file>