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首先，登录常州大学官网；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https://www.cczu.edu.cn/</w:t>
      </w:r>
    </w:p>
    <w:p>
      <w:r>
        <w:drawing>
          <wp:inline distT="0" distB="0" distL="114300" distR="114300">
            <wp:extent cx="5271135" cy="26263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页面拖到最下方，点击WEBVPN；</w:t>
      </w:r>
    </w:p>
    <w:p>
      <w:r>
        <w:drawing>
          <wp:inline distT="0" distB="0" distL="114300" distR="114300">
            <wp:extent cx="5268595" cy="27749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在二级页面点击‘下载中心’按钮，跳转到下载地址；</w:t>
      </w:r>
    </w:p>
    <w:p>
      <w:r>
        <w:drawing>
          <wp:inline distT="0" distB="0" distL="114300" distR="114300">
            <wp:extent cx="5262245" cy="278320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请根据电脑系统选择适合的软件进行下载；</w:t>
      </w:r>
    </w:p>
    <w:p>
      <w:r>
        <w:drawing>
          <wp:inline distT="0" distB="0" distL="114300" distR="114300">
            <wp:extent cx="5262245" cy="27724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压缩包解压后，请安装后缀为.exe的程序安装包；</w:t>
      </w:r>
    </w:p>
    <w:p>
      <w:r>
        <w:drawing>
          <wp:inline distT="0" distB="0" distL="114300" distR="114300">
            <wp:extent cx="5269865" cy="3301365"/>
            <wp:effectExtent l="0" t="0" r="698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选择合适的磁盘安装vpn客户端；</w:t>
      </w:r>
    </w:p>
    <w:p>
      <w:r>
        <w:drawing>
          <wp:inline distT="0" distB="0" distL="114300" distR="114300">
            <wp:extent cx="4709160" cy="3644900"/>
            <wp:effectExtent l="0" t="0" r="152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r="523" b="2381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安装完毕，请点击‘完成’；</w:t>
      </w:r>
    </w:p>
    <w:p>
      <w:r>
        <w:drawing>
          <wp:inline distT="0" distB="0" distL="114300" distR="114300">
            <wp:extent cx="4733925" cy="3724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请登录个人的账号和密码；成功链接即可访问仅校内访问的网址；</w:t>
      </w:r>
    </w:p>
    <w:p>
      <w:r>
        <w:drawing>
          <wp:inline distT="0" distB="0" distL="114300" distR="114300">
            <wp:extent cx="2828925" cy="41910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#############################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1、VPN账号和密码为学/工号账号和密码。注意：校园网内网用户不需登VPN就能访问全部资源。校外网用户可根据需要选择Web网页版VPN还是安装电脑客户端。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2、请避免在短时间（30分钟）内多设备或多浏览器登录，不然可能会提示账号在其他设备/地方登陆。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3、首次配置电脑端客户端时，服务器地址为202.195.100.100，端口为443。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4、VPN账号登录后，30分钟内无操作将自动离线。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如果出现账号登录及使用方面问题，可参考信息化处部门网站《常州大学WebVPN下载、安装及使用说明》，也可采取如下方式：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1. QQ（推荐）：508952064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加时请备注：学/工号+问题描述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2. 邮件： marainfee@cczu.edu.cn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或 gao@cczu.edu.cn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3. 电话联系（紧急）：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6" w:beforeAutospacing="0" w:after="0" w:afterAutospacing="0" w:line="255" w:lineRule="atLeast"/>
        <w:ind w:left="0" w:right="0"/>
        <w:jc w:val="left"/>
        <w:rPr>
          <w:sz w:val="18"/>
          <w:szCs w:val="18"/>
        </w:rPr>
      </w:pPr>
      <w:r>
        <w:rPr>
          <w:sz w:val="18"/>
          <w:szCs w:val="18"/>
          <w:bdr w:val="none" w:color="auto" w:sz="0" w:space="0"/>
        </w:rPr>
        <w:t>18551870625 信息中心 马老师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55" w:lineRule="atLeast"/>
        <w:ind w:left="0" w:right="0"/>
        <w:jc w:val="left"/>
        <w:rPr>
          <w:rFonts w:hint="default"/>
          <w:lang w:val="en-US" w:eastAsia="zh-CN"/>
        </w:rPr>
      </w:pPr>
      <w:r>
        <w:rPr>
          <w:sz w:val="18"/>
          <w:szCs w:val="18"/>
          <w:bdr w:val="none" w:color="auto" w:sz="0" w:space="0"/>
        </w:rPr>
        <w:t>#############################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44469F"/>
    <w:rsid w:val="1EB9633B"/>
    <w:rsid w:val="2D44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Office_11.1.0.11369_F1E327BC-269C-435d-A152-05C5408002CA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2022-04-18T09:38:00Z</dcterms:created>
  <dc:creator>JSFW</dc:creator>
  <cp:lastModifiedBy>JSFW</cp:lastModifiedBy>
  <dcterms:modified xsi:type="dcterms:W3CDTF">2022-04-18T10:03:25Z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2052-11.1.0.11369</vt:lpwstr>
  </property>
  <property fmtid="{D5CDD505-2E9C-101B-9397-08002B2CF9AE}" pid="3" name="ICV">
    <vt:lpwstr>3BBBA995AEA247368F581361A364248C</vt:lpwstr>
  </property>
</Properties>
</file>